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3D86C" w14:textId="31DB5D75" w:rsidR="004F1AB5" w:rsidRDefault="005952F1">
      <w:pPr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  <w:lang w:val="en-US"/>
        </w:rPr>
        <w:t xml:space="preserve">ANNEX A </w:t>
      </w:r>
    </w:p>
    <w:p w14:paraId="4C4B0FAD" w14:textId="49DD6E48" w:rsidR="00315014" w:rsidRPr="003E2552" w:rsidRDefault="004F1AB5">
      <w:pPr>
        <w:rPr>
          <w:b/>
          <w:bCs/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t xml:space="preserve">UNITED KINGDOM: </w:t>
      </w:r>
      <w:r w:rsidR="00E302FA" w:rsidRPr="003E2552">
        <w:rPr>
          <w:b/>
          <w:bCs/>
          <w:sz w:val="24"/>
          <w:szCs w:val="24"/>
          <w:u w:val="single"/>
        </w:rPr>
        <w:t>C</w:t>
      </w:r>
      <w:r w:rsidR="00582D36" w:rsidRPr="003E2552">
        <w:rPr>
          <w:b/>
          <w:bCs/>
          <w:sz w:val="24"/>
          <w:szCs w:val="24"/>
          <w:u w:val="single"/>
        </w:rPr>
        <w:t xml:space="preserve">OUNTER TERRORISM </w:t>
      </w:r>
      <w:r w:rsidRPr="003E2552">
        <w:rPr>
          <w:b/>
          <w:bCs/>
          <w:sz w:val="24"/>
          <w:szCs w:val="24"/>
          <w:u w:val="single"/>
        </w:rPr>
        <w:t xml:space="preserve">PROs &amp; CONs </w:t>
      </w:r>
      <w:r w:rsidR="00600F7A">
        <w:rPr>
          <w:b/>
          <w:bCs/>
          <w:sz w:val="24"/>
          <w:szCs w:val="24"/>
          <w:u w:val="single"/>
        </w:rPr>
        <w:t xml:space="preserve">- </w:t>
      </w:r>
      <w:r w:rsidRPr="003E2552">
        <w:rPr>
          <w:b/>
          <w:bCs/>
          <w:sz w:val="24"/>
          <w:szCs w:val="24"/>
          <w:u w:val="single"/>
        </w:rPr>
        <w:t xml:space="preserve">HIGHER CODES </w:t>
      </w:r>
    </w:p>
    <w:p w14:paraId="70438EAF" w14:textId="77777777" w:rsidR="00462826" w:rsidRPr="003E2552" w:rsidRDefault="004F1AB5">
      <w:pPr>
        <w:rPr>
          <w:b/>
          <w:bCs/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t xml:space="preserve">PROs </w:t>
      </w:r>
    </w:p>
    <w:p w14:paraId="4A181144" w14:textId="71F21CB0" w:rsidR="009E6C0A" w:rsidRPr="003E2552" w:rsidRDefault="004F1AB5">
      <w:pPr>
        <w:rPr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t>POLICING</w:t>
      </w:r>
      <w:r w:rsidRPr="003E2552">
        <w:rPr>
          <w:sz w:val="24"/>
          <w:szCs w:val="24"/>
          <w:u w:val="single"/>
        </w:rPr>
        <w:t xml:space="preserve"> </w:t>
      </w:r>
    </w:p>
    <w:p w14:paraId="35CD36CD" w14:textId="77777777" w:rsidR="00107705" w:rsidRDefault="00315014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34322E">
        <w:rPr>
          <w:sz w:val="24"/>
          <w:szCs w:val="24"/>
        </w:rPr>
        <w:t xml:space="preserve">Previous </w:t>
      </w:r>
      <w:r w:rsidR="004F1AB5" w:rsidRPr="0034322E">
        <w:rPr>
          <w:sz w:val="24"/>
          <w:szCs w:val="24"/>
        </w:rPr>
        <w:t>Respect/Image of UK Policing</w:t>
      </w:r>
    </w:p>
    <w:p w14:paraId="64704D38" w14:textId="77777777" w:rsid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Historical Experience of ‘Irish’ Terrorism</w:t>
      </w:r>
    </w:p>
    <w:p w14:paraId="75DD3439" w14:textId="77777777" w:rsid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C2 Systems: COBRA, Gold-Silver-Bronze</w:t>
      </w:r>
    </w:p>
    <w:p w14:paraId="3BC2AE4B" w14:textId="77777777" w:rsid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CONTEST Strategy</w:t>
      </w:r>
    </w:p>
    <w:p w14:paraId="2FE81115" w14:textId="77777777" w:rsid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Met. Police CT expertise: SO13 Anti-Terrorist Branch and SO12 Special Branch</w:t>
      </w:r>
    </w:p>
    <w:p w14:paraId="5E7CAF73" w14:textId="77777777" w:rsid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RUC Organisational Expertise, Particularly Special Branch</w:t>
      </w:r>
    </w:p>
    <w:p w14:paraId="4D9E7567" w14:textId="77777777" w:rsid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Community Policing and Local Contacts</w:t>
      </w:r>
    </w:p>
    <w:p w14:paraId="2AA93873" w14:textId="77777777" w:rsid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Regionalisation of Counter-Terrorist Policing (CTUs)</w:t>
      </w:r>
    </w:p>
    <w:p w14:paraId="1A83AC62" w14:textId="77777777" w:rsid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BTP Expertise on Rail Network</w:t>
      </w:r>
    </w:p>
    <w:p w14:paraId="30A9299D" w14:textId="4BA881AD" w:rsidR="0034322E" w:rsidRPr="00107705" w:rsidRDefault="004F1AB5" w:rsidP="00107705">
      <w:pPr>
        <w:pStyle w:val="ListParagraph"/>
        <w:numPr>
          <w:ilvl w:val="0"/>
          <w:numId w:val="2"/>
        </w:numPr>
        <w:spacing w:after="0" w:line="240" w:lineRule="auto"/>
        <w:rPr>
          <w:sz w:val="24"/>
          <w:szCs w:val="24"/>
        </w:rPr>
      </w:pPr>
      <w:r w:rsidRPr="00107705">
        <w:rPr>
          <w:sz w:val="24"/>
          <w:szCs w:val="24"/>
        </w:rPr>
        <w:t>Section 44 Stop &amp; Search Powers</w:t>
      </w:r>
    </w:p>
    <w:p w14:paraId="64AE3384" w14:textId="77777777" w:rsidR="0034322E" w:rsidRPr="0034322E" w:rsidRDefault="0034322E" w:rsidP="00700900">
      <w:pPr>
        <w:pStyle w:val="ListParagraph"/>
        <w:spacing w:after="0"/>
        <w:rPr>
          <w:sz w:val="24"/>
          <w:szCs w:val="24"/>
        </w:rPr>
      </w:pPr>
    </w:p>
    <w:p w14:paraId="6DC5B7B5" w14:textId="77777777" w:rsidR="00107705" w:rsidRPr="003E2552" w:rsidRDefault="004F1AB5" w:rsidP="0034322E">
      <w:pPr>
        <w:spacing w:after="0"/>
        <w:rPr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t>INTELLIGENCE</w:t>
      </w:r>
    </w:p>
    <w:p w14:paraId="19B75461" w14:textId="77777777" w:rsidR="00107705" w:rsidRDefault="00107705" w:rsidP="0034322E">
      <w:pPr>
        <w:spacing w:after="0"/>
        <w:rPr>
          <w:sz w:val="24"/>
          <w:szCs w:val="24"/>
        </w:rPr>
      </w:pPr>
    </w:p>
    <w:p w14:paraId="265AFCE4" w14:textId="77777777" w:rsidR="00107705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 xml:space="preserve">Long History and Experience of Intelligence </w:t>
      </w:r>
    </w:p>
    <w:p w14:paraId="473CDC17" w14:textId="77777777" w:rsidR="00107705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 xml:space="preserve">Regionalisation of Intelligence (RICs / CTIUs) </w:t>
      </w:r>
    </w:p>
    <w:p w14:paraId="5F94E394" w14:textId="77777777" w:rsidR="00107705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 xml:space="preserve">Use of Tasking &amp; Coordination Groups (TCGs) in Northern Ireland (model) </w:t>
      </w:r>
    </w:p>
    <w:p w14:paraId="51E90A69" w14:textId="77777777" w:rsidR="00107705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>JTAC Fusion Capability</w:t>
      </w:r>
    </w:p>
    <w:p w14:paraId="32A44ABD" w14:textId="77777777" w:rsidR="00107705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>Actioning of Intelligence in Northern Ireland – Find (SB) Fix (E4) &amp; Finish (HMSU)</w:t>
      </w:r>
    </w:p>
    <w:p w14:paraId="05F8E1C7" w14:textId="77777777" w:rsidR="00107705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 xml:space="preserve">Army Intelligence and Actioning in N. Ireland – Find (FRU) Fix (14) &amp; Finish (SAS Troop) </w:t>
      </w:r>
    </w:p>
    <w:p w14:paraId="3270A23A" w14:textId="77777777" w:rsidR="00BE74C4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 xml:space="preserve">Previous Positive Relations of Intelligence with Police </w:t>
      </w:r>
    </w:p>
    <w:p w14:paraId="20540875" w14:textId="77777777" w:rsidR="00BE74C4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>Improvements in Intelligence post 9/11 and Post 7/7</w:t>
      </w:r>
    </w:p>
    <w:p w14:paraId="21D76F57" w14:textId="77777777" w:rsidR="00BE74C4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 xml:space="preserve">Historical HUMINT Experience and Capability – Northern Ireland </w:t>
      </w:r>
    </w:p>
    <w:p w14:paraId="35404AEC" w14:textId="77777777" w:rsidR="00BE74C4" w:rsidRDefault="004F1AB5" w:rsidP="00107705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107705">
        <w:rPr>
          <w:sz w:val="24"/>
          <w:szCs w:val="24"/>
        </w:rPr>
        <w:t xml:space="preserve">Adaption of Intelligence to Afghanistan – The ‘Great Game’ </w:t>
      </w:r>
    </w:p>
    <w:p w14:paraId="1FE72E56" w14:textId="77777777" w:rsidR="00BE74C4" w:rsidRDefault="00BE74C4" w:rsidP="00BE74C4">
      <w:pPr>
        <w:pStyle w:val="ListParagraph"/>
        <w:spacing w:after="0"/>
        <w:rPr>
          <w:sz w:val="24"/>
          <w:szCs w:val="24"/>
        </w:rPr>
      </w:pPr>
    </w:p>
    <w:p w14:paraId="145BDEBE" w14:textId="00335F55" w:rsidR="001E26EC" w:rsidRPr="003E2552" w:rsidRDefault="004F1AB5" w:rsidP="00BE74C4">
      <w:pPr>
        <w:spacing w:after="0"/>
        <w:rPr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t>MILITARY</w:t>
      </w:r>
      <w:r w:rsidR="0005261F" w:rsidRPr="003E2552">
        <w:rPr>
          <w:b/>
          <w:bCs/>
          <w:sz w:val="24"/>
          <w:szCs w:val="24"/>
          <w:u w:val="single"/>
        </w:rPr>
        <w:t xml:space="preserve"> (and </w:t>
      </w:r>
      <w:r w:rsidR="005814D7" w:rsidRPr="003E2552">
        <w:rPr>
          <w:b/>
          <w:bCs/>
          <w:sz w:val="24"/>
          <w:szCs w:val="24"/>
          <w:u w:val="single"/>
        </w:rPr>
        <w:t xml:space="preserve">POLICE TACTICAL) </w:t>
      </w:r>
      <w:r w:rsidRPr="003E2552">
        <w:rPr>
          <w:sz w:val="24"/>
          <w:szCs w:val="24"/>
          <w:u w:val="single"/>
        </w:rPr>
        <w:t xml:space="preserve"> </w:t>
      </w:r>
    </w:p>
    <w:p w14:paraId="5C44B756" w14:textId="77777777" w:rsidR="001E26EC" w:rsidRDefault="001E26EC" w:rsidP="00BE74C4">
      <w:pPr>
        <w:spacing w:after="0"/>
        <w:rPr>
          <w:sz w:val="24"/>
          <w:szCs w:val="24"/>
        </w:rPr>
      </w:pPr>
    </w:p>
    <w:p w14:paraId="3024C8A7" w14:textId="77777777" w:rsidR="001E26EC" w:rsidRDefault="004F1AB5" w:rsidP="001E26E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1E26EC">
        <w:rPr>
          <w:sz w:val="24"/>
          <w:szCs w:val="24"/>
        </w:rPr>
        <w:t xml:space="preserve">Army Experience of MACP and MACA in post-colonial wars and Northern Ireland </w:t>
      </w:r>
    </w:p>
    <w:p w14:paraId="42C8C9C8" w14:textId="77777777" w:rsidR="001E26EC" w:rsidRDefault="004F1AB5" w:rsidP="001E26E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1E26EC">
        <w:rPr>
          <w:sz w:val="24"/>
          <w:szCs w:val="24"/>
        </w:rPr>
        <w:t xml:space="preserve">Role &amp; Experience of British Army in Northern Ireland </w:t>
      </w:r>
    </w:p>
    <w:p w14:paraId="6DCC8FF4" w14:textId="77777777" w:rsidR="001E26EC" w:rsidRDefault="004F1AB5" w:rsidP="001E26E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1E26EC">
        <w:rPr>
          <w:sz w:val="24"/>
          <w:szCs w:val="24"/>
        </w:rPr>
        <w:t xml:space="preserve">Special Forces Trinity in Northern Ireland – FRU, 14 Int and SAS Troop </w:t>
      </w:r>
    </w:p>
    <w:p w14:paraId="77ABBBD2" w14:textId="77777777" w:rsidR="001E26EC" w:rsidRDefault="004F1AB5" w:rsidP="001E26E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1E26EC">
        <w:rPr>
          <w:sz w:val="24"/>
          <w:szCs w:val="24"/>
        </w:rPr>
        <w:t xml:space="preserve">Breadth of Skills, Capabilities of Roles of Special Air Service (SAS) </w:t>
      </w:r>
    </w:p>
    <w:p w14:paraId="585B65A5" w14:textId="77777777" w:rsidR="001E26EC" w:rsidRDefault="004F1AB5" w:rsidP="001E26E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1E26EC">
        <w:rPr>
          <w:sz w:val="24"/>
          <w:szCs w:val="24"/>
        </w:rPr>
        <w:t xml:space="preserve">SAS and SBS Operational Experience in Iraq and Afghanistan </w:t>
      </w:r>
    </w:p>
    <w:p w14:paraId="3B37546C" w14:textId="77777777" w:rsidR="001E26EC" w:rsidRDefault="004F1AB5" w:rsidP="001E26E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1E26EC">
        <w:rPr>
          <w:sz w:val="24"/>
          <w:szCs w:val="24"/>
        </w:rPr>
        <w:t xml:space="preserve">The Support role of the Special Forces Support Group (SFSG) </w:t>
      </w:r>
    </w:p>
    <w:p w14:paraId="7655C9F8" w14:textId="77777777" w:rsidR="001E26EC" w:rsidRDefault="004F1AB5" w:rsidP="001E26E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1E26EC">
        <w:rPr>
          <w:sz w:val="24"/>
          <w:szCs w:val="24"/>
        </w:rPr>
        <w:t xml:space="preserve">Army Royal Logistic Corps (ex RAOC) EOD Experience and Expertise </w:t>
      </w:r>
    </w:p>
    <w:p w14:paraId="6C244D56" w14:textId="12D67643" w:rsidR="001E26EC" w:rsidRPr="003E2552" w:rsidRDefault="004F1AB5" w:rsidP="001E26E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2552">
        <w:rPr>
          <w:sz w:val="24"/>
          <w:szCs w:val="24"/>
        </w:rPr>
        <w:t xml:space="preserve">Experience and Maturity of </w:t>
      </w:r>
      <w:r w:rsidR="00337DFA">
        <w:rPr>
          <w:sz w:val="24"/>
          <w:szCs w:val="24"/>
        </w:rPr>
        <w:t>S</w:t>
      </w:r>
      <w:r w:rsidRPr="003E2552">
        <w:rPr>
          <w:sz w:val="24"/>
          <w:szCs w:val="24"/>
        </w:rPr>
        <w:t xml:space="preserve">CO19 Officers </w:t>
      </w:r>
    </w:p>
    <w:p w14:paraId="13B32BF9" w14:textId="77777777" w:rsidR="0094351F" w:rsidRPr="003E2552" w:rsidRDefault="004F1AB5" w:rsidP="00B81AE9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2552">
        <w:rPr>
          <w:sz w:val="24"/>
          <w:szCs w:val="24"/>
        </w:rPr>
        <w:t>Royal Ulster Constabulary HMSU Operational Experience</w:t>
      </w:r>
    </w:p>
    <w:p w14:paraId="142E5090" w14:textId="48E5D76A" w:rsidR="0094351F" w:rsidRPr="003E2552" w:rsidRDefault="0094351F" w:rsidP="00B81AE9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2552">
        <w:rPr>
          <w:sz w:val="24"/>
          <w:szCs w:val="24"/>
        </w:rPr>
        <w:t>SAS as a ‘Surgical Response’ to a Worst-Case Scenario</w:t>
      </w:r>
    </w:p>
    <w:p w14:paraId="50F85B3A" w14:textId="14D6EC27" w:rsidR="0094351F" w:rsidRPr="003E2552" w:rsidRDefault="0094351F" w:rsidP="00B81AE9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2552">
        <w:rPr>
          <w:sz w:val="24"/>
          <w:szCs w:val="24"/>
        </w:rPr>
        <w:t>ATLAS Network and International Police &amp; SF Cooperation, particularly UK &amp; US</w:t>
      </w:r>
    </w:p>
    <w:p w14:paraId="48395FD3" w14:textId="77777777" w:rsidR="003C0B67" w:rsidRPr="003E2552" w:rsidRDefault="003E66F3" w:rsidP="00994CB6">
      <w:pPr>
        <w:spacing w:after="0"/>
        <w:rPr>
          <w:b/>
          <w:bCs/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lastRenderedPageBreak/>
        <w:t xml:space="preserve">CONs </w:t>
      </w:r>
    </w:p>
    <w:p w14:paraId="05851F9B" w14:textId="77777777" w:rsidR="003C0B67" w:rsidRPr="003E2552" w:rsidRDefault="003C0B67" w:rsidP="00994CB6">
      <w:pPr>
        <w:spacing w:after="0"/>
        <w:rPr>
          <w:b/>
          <w:bCs/>
          <w:sz w:val="24"/>
          <w:szCs w:val="24"/>
          <w:u w:val="single"/>
        </w:rPr>
      </w:pPr>
    </w:p>
    <w:p w14:paraId="36040414" w14:textId="77777777" w:rsidR="0084686A" w:rsidRPr="003E2552" w:rsidRDefault="003E66F3" w:rsidP="00994CB6">
      <w:pPr>
        <w:spacing w:after="0"/>
        <w:rPr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t>POLICING</w:t>
      </w:r>
      <w:r w:rsidRPr="003E2552">
        <w:rPr>
          <w:sz w:val="24"/>
          <w:szCs w:val="24"/>
          <w:u w:val="single"/>
        </w:rPr>
        <w:t xml:space="preserve"> </w:t>
      </w:r>
    </w:p>
    <w:p w14:paraId="26A530AA" w14:textId="77777777" w:rsidR="0084686A" w:rsidRDefault="0084686A" w:rsidP="00994CB6">
      <w:pPr>
        <w:spacing w:after="0"/>
        <w:rPr>
          <w:sz w:val="24"/>
          <w:szCs w:val="24"/>
        </w:rPr>
      </w:pPr>
    </w:p>
    <w:p w14:paraId="19766409" w14:textId="2A0D1F98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>UK Multiple Constabulary System (</w:t>
      </w:r>
      <w:r w:rsidR="00A30819">
        <w:rPr>
          <w:sz w:val="24"/>
          <w:szCs w:val="24"/>
        </w:rPr>
        <w:t xml:space="preserve">Currently 45 </w:t>
      </w:r>
      <w:r w:rsidR="00F73E6E">
        <w:rPr>
          <w:sz w:val="24"/>
          <w:szCs w:val="24"/>
        </w:rPr>
        <w:t>‘territorial’ forces &amp; 3 ‘special’ police forces</w:t>
      </w:r>
      <w:r w:rsidRPr="0084686A">
        <w:rPr>
          <w:sz w:val="24"/>
          <w:szCs w:val="24"/>
        </w:rPr>
        <w:t xml:space="preserve">) </w:t>
      </w:r>
    </w:p>
    <w:p w14:paraId="699A20D4" w14:textId="77777777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 xml:space="preserve">Break up of National Special Branch System </w:t>
      </w:r>
    </w:p>
    <w:p w14:paraId="6AA31EF1" w14:textId="77777777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 xml:space="preserve">Disbanding of RUC for PSNI and Lack of Organisational Knowledge </w:t>
      </w:r>
    </w:p>
    <w:p w14:paraId="7AF65A47" w14:textId="77777777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 xml:space="preserve">UK Adversarial Legal System, designed for Crime… Suitable for Terrorism? </w:t>
      </w:r>
    </w:p>
    <w:p w14:paraId="0BA189C0" w14:textId="77777777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 xml:space="preserve">Change from ‘Irish’ Terrorist Threat to “Islamist’ </w:t>
      </w:r>
    </w:p>
    <w:p w14:paraId="6B285A9B" w14:textId="77777777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 xml:space="preserve">‘Met-Centric’ and London Focused Resources </w:t>
      </w:r>
    </w:p>
    <w:p w14:paraId="334B7980" w14:textId="77777777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 xml:space="preserve">Historical Policing Rivalries </w:t>
      </w:r>
    </w:p>
    <w:p w14:paraId="1011AAC3" w14:textId="77777777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 xml:space="preserve">Problems and Failures of the Met’s SO15 Counter-Terrorism Command </w:t>
      </w:r>
    </w:p>
    <w:p w14:paraId="636681F7" w14:textId="77777777" w:rsidR="0084686A" w:rsidRDefault="003E66F3" w:rsidP="0084686A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84686A">
        <w:rPr>
          <w:sz w:val="24"/>
          <w:szCs w:val="24"/>
        </w:rPr>
        <w:t>Negative Impact of Civil Liberties in the UK on Operational Effectiveness</w:t>
      </w:r>
    </w:p>
    <w:p w14:paraId="22F2B3F5" w14:textId="77777777" w:rsidR="0084686A" w:rsidRDefault="0084686A" w:rsidP="0084686A">
      <w:pPr>
        <w:spacing w:after="0"/>
        <w:rPr>
          <w:sz w:val="24"/>
          <w:szCs w:val="24"/>
        </w:rPr>
      </w:pPr>
    </w:p>
    <w:p w14:paraId="53AC49C1" w14:textId="77777777" w:rsidR="008B500F" w:rsidRPr="003E2552" w:rsidRDefault="003E66F3" w:rsidP="0084686A">
      <w:pPr>
        <w:spacing w:after="0"/>
        <w:rPr>
          <w:b/>
          <w:bCs/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t xml:space="preserve">INTELLIGENCE </w:t>
      </w:r>
    </w:p>
    <w:p w14:paraId="0AEB201B" w14:textId="77777777" w:rsidR="008B500F" w:rsidRDefault="008B500F" w:rsidP="0084686A">
      <w:pPr>
        <w:spacing w:after="0"/>
        <w:rPr>
          <w:sz w:val="24"/>
          <w:szCs w:val="24"/>
        </w:rPr>
      </w:pPr>
    </w:p>
    <w:p w14:paraId="33627913" w14:textId="77777777" w:rsidR="008B500F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>Adjustment from ‘Irish’ to ‘Islamist’ Focus of Counter-Terrorist Intelligence</w:t>
      </w:r>
    </w:p>
    <w:p w14:paraId="39F0B530" w14:textId="77777777" w:rsidR="00730440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 xml:space="preserve">Lack of UK ‘Bottom Up’ Capability to match ‘Top Down’ </w:t>
      </w:r>
    </w:p>
    <w:p w14:paraId="02D0605F" w14:textId="77777777" w:rsidR="00730440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 xml:space="preserve">Break up of tried and tested Historical Special Branch System </w:t>
      </w:r>
    </w:p>
    <w:p w14:paraId="4FA849A1" w14:textId="77777777" w:rsidR="00730440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 xml:space="preserve">Rivalry, Overlap and Limited Resources Between Intelligence Organisations </w:t>
      </w:r>
    </w:p>
    <w:p w14:paraId="64C3F657" w14:textId="77777777" w:rsidR="00730440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 xml:space="preserve">Impact of RIPA 2000 on Intrusive Surveillance Operations </w:t>
      </w:r>
    </w:p>
    <w:p w14:paraId="519C6EF6" w14:textId="77777777" w:rsidR="00730440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 xml:space="preserve">Disbandment of RUC Special Branch and Loss of Capability </w:t>
      </w:r>
    </w:p>
    <w:p w14:paraId="028F02FB" w14:textId="77777777" w:rsidR="00730440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 xml:space="preserve">Failures in the UK Policing and Intelligence Structure </w:t>
      </w:r>
    </w:p>
    <w:p w14:paraId="2755B551" w14:textId="77777777" w:rsidR="00730440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 xml:space="preserve">Organisational Loss of ‘Cold War’ and ‘Irish’ Experience </w:t>
      </w:r>
    </w:p>
    <w:p w14:paraId="5C0CAF3A" w14:textId="77777777" w:rsidR="00730440" w:rsidRDefault="003E66F3" w:rsidP="008B500F">
      <w:pPr>
        <w:pStyle w:val="ListParagraph"/>
        <w:numPr>
          <w:ilvl w:val="0"/>
          <w:numId w:val="6"/>
        </w:numPr>
        <w:spacing w:after="0"/>
        <w:rPr>
          <w:sz w:val="24"/>
          <w:szCs w:val="24"/>
        </w:rPr>
      </w:pPr>
      <w:r w:rsidRPr="008B500F">
        <w:rPr>
          <w:sz w:val="24"/>
          <w:szCs w:val="24"/>
        </w:rPr>
        <w:t xml:space="preserve">Silos and Lack of Connectivity in Architecture of Intelligence Systems and Structures </w:t>
      </w:r>
    </w:p>
    <w:p w14:paraId="74F49E08" w14:textId="77777777" w:rsidR="00730440" w:rsidRDefault="00730440" w:rsidP="00730440">
      <w:pPr>
        <w:spacing w:after="0"/>
        <w:rPr>
          <w:sz w:val="24"/>
          <w:szCs w:val="24"/>
        </w:rPr>
      </w:pPr>
    </w:p>
    <w:p w14:paraId="00967105" w14:textId="529A39FB" w:rsidR="0005261F" w:rsidRPr="003E2552" w:rsidRDefault="003E66F3" w:rsidP="00730440">
      <w:pPr>
        <w:spacing w:after="0"/>
        <w:rPr>
          <w:b/>
          <w:bCs/>
          <w:sz w:val="24"/>
          <w:szCs w:val="24"/>
          <w:u w:val="single"/>
        </w:rPr>
      </w:pPr>
      <w:r w:rsidRPr="003E2552">
        <w:rPr>
          <w:b/>
          <w:bCs/>
          <w:sz w:val="24"/>
          <w:szCs w:val="24"/>
          <w:u w:val="single"/>
        </w:rPr>
        <w:t xml:space="preserve">MILITARY </w:t>
      </w:r>
      <w:r w:rsidR="005814D7" w:rsidRPr="003E2552">
        <w:rPr>
          <w:b/>
          <w:bCs/>
          <w:sz w:val="24"/>
          <w:szCs w:val="24"/>
          <w:u w:val="single"/>
        </w:rPr>
        <w:t>(and POLICE TACTICAL)</w:t>
      </w:r>
    </w:p>
    <w:p w14:paraId="43A15A0B" w14:textId="77777777" w:rsidR="0005261F" w:rsidRPr="003E2552" w:rsidRDefault="0005261F" w:rsidP="00730440">
      <w:pPr>
        <w:spacing w:after="0"/>
        <w:rPr>
          <w:sz w:val="24"/>
          <w:szCs w:val="24"/>
          <w:u w:val="single"/>
        </w:rPr>
      </w:pPr>
    </w:p>
    <w:p w14:paraId="3913C9ED" w14:textId="77777777" w:rsidR="0005261F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 xml:space="preserve">Problem in Domestic Counter-Terrorism of Coordinating Army and Police C2 </w:t>
      </w:r>
    </w:p>
    <w:p w14:paraId="091829C2" w14:textId="77777777" w:rsidR="0005261F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 xml:space="preserve">Police Mindset and ‘Mental Firewall’ </w:t>
      </w:r>
    </w:p>
    <w:p w14:paraId="41F1417C" w14:textId="77777777" w:rsidR="0005261F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 xml:space="preserve">Mixed Police Firearms Capability </w:t>
      </w:r>
    </w:p>
    <w:p w14:paraId="39EDA20C" w14:textId="77777777" w:rsidR="0005261F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 xml:space="preserve">Concerns over ‘Excessive Force’ </w:t>
      </w:r>
    </w:p>
    <w:p w14:paraId="2AB37B62" w14:textId="77777777" w:rsidR="005814D7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 xml:space="preserve">Police Firearms Operational Experience in Domestic Interventions vs. Military SF </w:t>
      </w:r>
    </w:p>
    <w:p w14:paraId="142E31F6" w14:textId="77777777" w:rsidR="005814D7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 xml:space="preserve">UK Special Forces Skills, Fitness and Training </w:t>
      </w:r>
    </w:p>
    <w:p w14:paraId="515E5B6A" w14:textId="77777777" w:rsidR="00423B64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 xml:space="preserve">Negative Impact of ‘Political Correctness’ and the Media </w:t>
      </w:r>
    </w:p>
    <w:p w14:paraId="5821B02F" w14:textId="77777777" w:rsidR="00423B64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 xml:space="preserve">While Police Tactical can Conduct Lower Scale Interventions, More Complex CTLI and CTMI require the SAS and SBS </w:t>
      </w:r>
    </w:p>
    <w:p w14:paraId="136344B8" w14:textId="7ACAFB90" w:rsidR="00994CB6" w:rsidRPr="0005261F" w:rsidRDefault="003E66F3" w:rsidP="0005261F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05261F">
        <w:rPr>
          <w:sz w:val="24"/>
          <w:szCs w:val="24"/>
        </w:rPr>
        <w:t>UK Public Concern at Military use in a Domestic Role</w:t>
      </w:r>
    </w:p>
    <w:sectPr w:rsidR="00994CB6" w:rsidRPr="0005261F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FEA70" w14:textId="77777777" w:rsidR="00D25D32" w:rsidRDefault="00D25D32" w:rsidP="00D25D32">
      <w:pPr>
        <w:spacing w:after="0" w:line="240" w:lineRule="auto"/>
      </w:pPr>
      <w:r>
        <w:separator/>
      </w:r>
    </w:p>
  </w:endnote>
  <w:endnote w:type="continuationSeparator" w:id="0">
    <w:p w14:paraId="172F58F3" w14:textId="77777777" w:rsidR="00D25D32" w:rsidRDefault="00D25D32" w:rsidP="00D25D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73146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401A34" w14:textId="5956C55F" w:rsidR="00D25D32" w:rsidRDefault="00D25D3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FB71A3C" w14:textId="77777777" w:rsidR="00D25D32" w:rsidRDefault="00D25D3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AB4DA6" w14:textId="77777777" w:rsidR="00D25D32" w:rsidRDefault="00D25D32" w:rsidP="00D25D32">
      <w:pPr>
        <w:spacing w:after="0" w:line="240" w:lineRule="auto"/>
      </w:pPr>
      <w:r>
        <w:separator/>
      </w:r>
    </w:p>
  </w:footnote>
  <w:footnote w:type="continuationSeparator" w:id="0">
    <w:p w14:paraId="2E29C3B1" w14:textId="77777777" w:rsidR="00D25D32" w:rsidRDefault="00D25D32" w:rsidP="00D25D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34559"/>
    <w:multiLevelType w:val="hybridMultilevel"/>
    <w:tmpl w:val="073ABB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FF43E7"/>
    <w:multiLevelType w:val="hybridMultilevel"/>
    <w:tmpl w:val="A39ABC2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137C58"/>
    <w:multiLevelType w:val="hybridMultilevel"/>
    <w:tmpl w:val="93FCB1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E71113"/>
    <w:multiLevelType w:val="hybridMultilevel"/>
    <w:tmpl w:val="CF86FF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732D37"/>
    <w:multiLevelType w:val="hybridMultilevel"/>
    <w:tmpl w:val="1CC653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4A7327"/>
    <w:multiLevelType w:val="hybridMultilevel"/>
    <w:tmpl w:val="9EF232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7470D1"/>
    <w:multiLevelType w:val="hybridMultilevel"/>
    <w:tmpl w:val="BC8A93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177684">
    <w:abstractNumId w:val="5"/>
  </w:num>
  <w:num w:numId="2" w16cid:durableId="758647024">
    <w:abstractNumId w:val="0"/>
  </w:num>
  <w:num w:numId="3" w16cid:durableId="1435787872">
    <w:abstractNumId w:val="2"/>
  </w:num>
  <w:num w:numId="4" w16cid:durableId="191189383">
    <w:abstractNumId w:val="3"/>
  </w:num>
  <w:num w:numId="5" w16cid:durableId="165562132">
    <w:abstractNumId w:val="4"/>
  </w:num>
  <w:num w:numId="6" w16cid:durableId="1030913234">
    <w:abstractNumId w:val="6"/>
  </w:num>
  <w:num w:numId="7" w16cid:durableId="15741211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2F1"/>
    <w:rsid w:val="0005261F"/>
    <w:rsid w:val="000E2E11"/>
    <w:rsid w:val="00107705"/>
    <w:rsid w:val="001E26EC"/>
    <w:rsid w:val="0020543E"/>
    <w:rsid w:val="002F3B05"/>
    <w:rsid w:val="00315014"/>
    <w:rsid w:val="00337DFA"/>
    <w:rsid w:val="0034322E"/>
    <w:rsid w:val="003A5717"/>
    <w:rsid w:val="003C0B67"/>
    <w:rsid w:val="003E2552"/>
    <w:rsid w:val="003E3380"/>
    <w:rsid w:val="003E66F3"/>
    <w:rsid w:val="00423B64"/>
    <w:rsid w:val="00462826"/>
    <w:rsid w:val="004F1AB5"/>
    <w:rsid w:val="005814D7"/>
    <w:rsid w:val="00582D36"/>
    <w:rsid w:val="005952F1"/>
    <w:rsid w:val="00600F7A"/>
    <w:rsid w:val="00611C7D"/>
    <w:rsid w:val="00700900"/>
    <w:rsid w:val="00730440"/>
    <w:rsid w:val="0084686A"/>
    <w:rsid w:val="008968A8"/>
    <w:rsid w:val="008B500F"/>
    <w:rsid w:val="0094351F"/>
    <w:rsid w:val="00994CB6"/>
    <w:rsid w:val="009E6C0A"/>
    <w:rsid w:val="00A30819"/>
    <w:rsid w:val="00AA550F"/>
    <w:rsid w:val="00B81AE9"/>
    <w:rsid w:val="00BE74C4"/>
    <w:rsid w:val="00C140C9"/>
    <w:rsid w:val="00D25D32"/>
    <w:rsid w:val="00E302FA"/>
    <w:rsid w:val="00E7602F"/>
    <w:rsid w:val="00F73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7039D"/>
  <w15:chartTrackingRefBased/>
  <w15:docId w15:val="{63D9D935-CD9C-45DF-B42D-C8D4F3983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6C0A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C140C9"/>
  </w:style>
  <w:style w:type="paragraph" w:styleId="Header">
    <w:name w:val="header"/>
    <w:basedOn w:val="Normal"/>
    <w:link w:val="HeaderChar"/>
    <w:uiPriority w:val="99"/>
    <w:unhideWhenUsed/>
    <w:rsid w:val="00D25D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5D32"/>
  </w:style>
  <w:style w:type="paragraph" w:styleId="Footer">
    <w:name w:val="footer"/>
    <w:basedOn w:val="Normal"/>
    <w:link w:val="FooterChar"/>
    <w:uiPriority w:val="99"/>
    <w:unhideWhenUsed/>
    <w:rsid w:val="00D25D3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5D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534</Words>
  <Characters>3049</Characters>
  <Application>Microsoft Office Word</Application>
  <DocSecurity>0</DocSecurity>
  <Lines>25</Lines>
  <Paragraphs>7</Paragraphs>
  <ScaleCrop>false</ScaleCrop>
  <Company/>
  <LinksUpToDate>false</LinksUpToDate>
  <CharactersWithSpaces>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 Warnes</dc:creator>
  <cp:keywords/>
  <dc:description/>
  <cp:lastModifiedBy>Rich Warnes</cp:lastModifiedBy>
  <cp:revision>40</cp:revision>
  <dcterms:created xsi:type="dcterms:W3CDTF">2023-06-12T14:50:00Z</dcterms:created>
  <dcterms:modified xsi:type="dcterms:W3CDTF">2023-07-08T11:34:00Z</dcterms:modified>
</cp:coreProperties>
</file>